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 w14:paraId="60F9E682"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jc w:val="center"/>
        <w:rPr>
          <w:bCs/>
          <w:i/>
          <w:color w:val="00b050"/>
          <w:sz w:val="32"/>
          <w:szCs w:val="32"/>
          <w:u w:val="single"/>
        </w:rPr>
      </w:pPr>
      <w:r>
        <w:rPr>
          <w:rFonts w:ascii="Times New Roman" w:hAnsi="Times New Roman" w:eastAsia="Times New Roman" w:cs="Times New Roman"/>
          <w:b/>
          <w:i/>
          <w:iCs/>
          <w:color w:val="00b050"/>
          <w:sz w:val="32"/>
          <w:szCs w:val="32"/>
          <w:u w:val="single"/>
        </w:rPr>
        <w:t xml:space="preserve">My Younger Self &amp; My Career</w:t>
      </w:r>
      <w:r>
        <w:rPr>
          <w:i/>
          <w:iCs/>
          <w:color w:val="00b050"/>
          <w:sz w:val="32"/>
          <w:szCs w:val="32"/>
          <w:u w:val="single"/>
        </w:rPr>
      </w:r>
    </w:p>
    <w:p w14:paraId="08AE959B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7030a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7030a0"/>
          <w:sz w:val="24"/>
          <w:szCs w:val="24"/>
        </w:rPr>
        <w:t xml:space="preserve">Purpose:</w:t>
      </w:r>
      <w:r>
        <w:rPr>
          <w:rFonts w:ascii="Times New Roman" w:hAnsi="Times New Roman" w:eastAsia="Times New Roman" w:cs="Times New Roman"/>
          <w:b/>
          <w:i/>
          <w:iCs/>
          <w:color w:val="7030a0"/>
          <w:sz w:val="24"/>
          <w:szCs w:val="24"/>
          <w:lang w:val="en-US"/>
        </w:rPr>
        <w:t xml:space="preserve"> </w:t>
      </w:r>
      <w:r>
        <w:rPr>
          <w:rFonts w:ascii="Times New Roman" w:hAnsi="Times New Roman" w:eastAsia="Times New Roman" w:cs="Times New Roman"/>
          <w:i/>
          <w:iCs/>
          <w:color w:val="000000"/>
          <w:sz w:val="24"/>
          <w:szCs w:val="24"/>
        </w:rPr>
        <w:t xml:space="preserve">To help you reflect on how your early beliefs and inner dialogue influence your professional decisions and to create actionable steps for alignment and growth.</w:t>
      </w:r>
      <w:r>
        <w:rPr>
          <w:i/>
          <w:iCs/>
          <w:sz w:val="24"/>
          <w:szCs w:val="24"/>
        </w:rPr>
      </w:r>
      <w:r>
        <w:rPr>
          <w:rFonts w:ascii="Times New Roman" w:hAnsi="Times New Roman" w:eastAsia="Times New Roman" w:cs="Times New Roman"/>
          <w:bCs/>
          <w:i/>
          <w:iCs/>
          <w:color w:val="7030a0"/>
          <w:sz w:val="24"/>
          <w:szCs w:val="24"/>
        </w:rPr>
      </w:r>
    </w:p>
    <w:p w14:paraId="69DEFA2E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ff000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ff0000"/>
          <w:sz w:val="24"/>
          <w:szCs w:val="24"/>
        </w:rPr>
        <w:t xml:space="preserve">Step 1: Identify Early Beliefs</w:t>
      </w:r>
      <w:r>
        <w:rPr>
          <w:i/>
          <w:iCs/>
          <w:color w:val="ff0000"/>
          <w:sz w:val="24"/>
          <w:szCs w:val="24"/>
        </w:rPr>
      </w:r>
    </w:p>
    <w:p w14:paraId="26CAF172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Write down beliefs you remember having about work, success, or leadership when you were younger. Examples:</w:t>
      </w:r>
      <w:r>
        <w:rPr>
          <w:sz w:val="22"/>
          <w:szCs w:val="22"/>
        </w:rPr>
      </w:r>
    </w:p>
    <w:p w14:paraId="62FAC9D8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“I must always say yes to be liked.”</w:t>
      </w:r>
      <w:r>
        <w:rPr>
          <w:sz w:val="22"/>
          <w:szCs w:val="22"/>
        </w:rPr>
      </w:r>
    </w:p>
    <w:p w14:paraId="7260ACE0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“Hard work will always be recognized.”</w:t>
      </w:r>
      <w:r>
        <w:rPr>
          <w:sz w:val="22"/>
          <w:szCs w:val="22"/>
        </w:rPr>
      </w:r>
    </w:p>
    <w:p w14:paraId="45AEF5AE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“Failure means I’m not good enough.”</w:t>
      </w:r>
      <w:r>
        <w:rPr>
          <w:sz w:val="22"/>
          <w:szCs w:val="22"/>
        </w:rPr>
      </w:r>
    </w:p>
    <w:p w14:paraId="26B84622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i/>
          <w:iCs/>
          <w:color w:val="000000"/>
          <w:sz w:val="22"/>
          <w:szCs w:val="22"/>
        </w:rPr>
        <w:t xml:space="preserve">Your turn</w:t>
      </w:r>
      <w:r>
        <w:rPr>
          <w:rFonts w:ascii="Times New Roman" w:hAnsi="Times New Roman" w:eastAsia="Times New Roman" w:cs="Times New Roman"/>
          <w:b/>
          <w:i/>
          <w:iCs/>
          <w:color w:val="000000"/>
          <w:sz w:val="22"/>
          <w:szCs w:val="22"/>
        </w:rPr>
        <w:t xml:space="preserve">: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  <w:lang w:val="en-US"/>
        </w:rPr>
        <w:t xml:space="preserve"> ____________________________________________________</w:t>
      </w:r>
      <w:r>
        <w:rPr>
          <w:sz w:val="22"/>
          <w:szCs w:val="22"/>
        </w:rPr>
      </w:r>
    </w:p>
    <w:p w14:paraId="111B24E4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ff000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ff0000"/>
          <w:sz w:val="24"/>
          <w:szCs w:val="24"/>
        </w:rPr>
        <w:t xml:space="preserve">Step 2: Map Beliefs to Current Choices</w:t>
      </w:r>
      <w:r>
        <w:rPr>
          <w:i/>
          <w:iCs/>
          <w:color w:val="ff0000"/>
          <w:sz w:val="24"/>
          <w:szCs w:val="24"/>
        </w:rPr>
      </w:r>
    </w:p>
    <w:p w14:paraId="29B7733C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Reflect on how these early beliefs show up in your professional life today. For example:</w:t>
      </w:r>
      <w:r>
        <w:rPr>
          <w:sz w:val="22"/>
          <w:szCs w:val="22"/>
        </w:rPr>
      </w:r>
    </w:p>
    <w:p w14:paraId="34DDE018">
      <w:pPr>
        <w:pStyle w:val="668"/>
        <w:numPr>
          <w:ilvl w:val="0"/>
          <w:numId w:val="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Saying yes too often → Overcommitting at work</w:t>
      </w:r>
      <w:r>
        <w:rPr>
          <w:sz w:val="22"/>
          <w:szCs w:val="22"/>
        </w:rPr>
      </w:r>
    </w:p>
    <w:p w14:paraId="7BF807AC">
      <w:pPr>
        <w:pStyle w:val="668"/>
        <w:numPr>
          <w:ilvl w:val="0"/>
          <w:numId w:val="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Fear of failure → Avoiding risks or promotions</w:t>
      </w:r>
      <w:r>
        <w:rPr>
          <w:sz w:val="22"/>
          <w:szCs w:val="22"/>
        </w:rPr>
      </w:r>
    </w:p>
    <w:p w14:paraId="1E45C1F9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i/>
          <w:iCs/>
          <w:color w:val="000000"/>
          <w:sz w:val="22"/>
          <w:szCs w:val="22"/>
        </w:rPr>
        <w:t xml:space="preserve">Your turn: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  <w:lang w:val="en-US"/>
        </w:rPr>
        <w:t xml:space="preserve"> 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  <w:lang w:val="en-US"/>
        </w:rPr>
        <w:t xml:space="preserve"> ____________________________________________________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  <w:lang w:val="en-US"/>
        </w:rPr>
      </w:r>
      <w:r>
        <w:rPr>
          <w:sz w:val="22"/>
          <w:szCs w:val="22"/>
        </w:rPr>
      </w:r>
    </w:p>
    <w:p w14:paraId="16BE69E6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ff000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ff0000"/>
          <w:sz w:val="24"/>
          <w:szCs w:val="24"/>
        </w:rPr>
        <w:t xml:space="preserve">Step 3: Rewrite Limiting Beliefs</w:t>
      </w:r>
      <w:r>
        <w:rPr>
          <w:i/>
          <w:iCs/>
          <w:color w:val="ff0000"/>
          <w:sz w:val="24"/>
          <w:szCs w:val="24"/>
        </w:rPr>
      </w:r>
    </w:p>
    <w:p w14:paraId="7F18F5EF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Turn a belief that no longer serves you into an empowering statement. Examples:</w:t>
      </w:r>
      <w:r>
        <w:rPr>
          <w:sz w:val="22"/>
          <w:szCs w:val="22"/>
        </w:rPr>
      </w:r>
    </w:p>
    <w:p w14:paraId="1AF9CBE6">
      <w:pPr>
        <w:pStyle w:val="668"/>
        <w:numPr>
          <w:ilvl w:val="0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“I must always say yes” → “I can say no and still be valuable.”</w:t>
      </w:r>
      <w:r>
        <w:rPr>
          <w:sz w:val="22"/>
          <w:szCs w:val="22"/>
        </w:rPr>
      </w:r>
    </w:p>
    <w:p w14:paraId="1449AA06">
      <w:pPr>
        <w:pStyle w:val="668"/>
        <w:numPr>
          <w:ilvl w:val="0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“Failure means I’m not good enough” → “Mistakes are opportunities to learn and grow.”</w:t>
      </w:r>
      <w:r>
        <w:rPr>
          <w:sz w:val="22"/>
          <w:szCs w:val="22"/>
        </w:rPr>
      </w:r>
    </w:p>
    <w:p w14:paraId="6964C1E1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i/>
          <w:iCs/>
          <w:color w:val="000000"/>
          <w:sz w:val="22"/>
          <w:szCs w:val="22"/>
        </w:rPr>
        <w:t xml:space="preserve">Your turn: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  <w:lang w:val="en-US"/>
        </w:rPr>
        <w:t xml:space="preserve"> 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  <w:lang w:val="en-US"/>
        </w:rPr>
        <w:t xml:space="preserve"> ____________________________________________________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  <w:lang w:val="en-US"/>
        </w:rPr>
      </w:r>
      <w:r>
        <w:rPr>
          <w:sz w:val="22"/>
          <w:szCs w:val="22"/>
        </w:rPr>
      </w:r>
    </w:p>
    <w:p w14:paraId="133012DC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ff000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ff0000"/>
          <w:sz w:val="24"/>
          <w:szCs w:val="24"/>
        </w:rPr>
        <w:t xml:space="preserve">Step 4: Weekly Reflection Prompts</w:t>
      </w:r>
      <w:r>
        <w:rPr>
          <w:i/>
          <w:iCs/>
          <w:color w:val="ff0000"/>
          <w:sz w:val="24"/>
          <w:szCs w:val="24"/>
        </w:rPr>
      </w:r>
    </w:p>
    <w:p w14:paraId="11E678D7">
      <w:pPr>
        <w:pStyle w:val="668"/>
        <w:numPr>
          <w:ilvl w:val="0"/>
          <w:numId w:val="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Which professional choices this week were influenced by my younger self?</w:t>
      </w:r>
      <w:r>
        <w:rPr>
          <w:sz w:val="22"/>
          <w:szCs w:val="22"/>
        </w:rPr>
      </w:r>
    </w:p>
    <w:p w14:paraId="02DB7D22">
      <w:pPr>
        <w:pStyle w:val="668"/>
        <w:numPr>
          <w:ilvl w:val="0"/>
          <w:numId w:val="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Did I challenge any limiting beliefs this week?</w:t>
      </w:r>
      <w:r>
        <w:rPr>
          <w:sz w:val="22"/>
          <w:szCs w:val="22"/>
        </w:rPr>
      </w:r>
    </w:p>
    <w:p w14:paraId="315E0663">
      <w:pPr>
        <w:pStyle w:val="668"/>
        <w:numPr>
          <w:ilvl w:val="0"/>
          <w:numId w:val="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What small action can I take next week to align my choices with my empowered self?</w:t>
      </w:r>
      <w:r>
        <w:rPr>
          <w:sz w:val="22"/>
          <w:szCs w:val="22"/>
        </w:rPr>
      </w:r>
    </w:p>
    <w:p>
      <w:pPr>
        <w:pBdr/>
        <w:spacing/>
        <w:ind/>
        <w:rPr/>
      </w:pPr>
      <w:r/>
      <w:r/>
    </w:p>
    <w:sectPr>
      <w:footnotePr/>
      <w:endnotePr/>
      <w:type w:val="nextPage"/>
      <w:pgSz w:h="16838" w:orient="portrait" w:w="11906"/>
      <w:pgMar w:top="1134" w:right="850" w:bottom="1134" w:left="1701" w:header="709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0B4B139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">
    <w:nsid w:val="192DE708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2">
    <w:nsid w:val="0D8F70D0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3">
    <w:nsid w:val="0263E401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4">
    <w:nsid w:val="6882305F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2">
    <w:name w:val="Table Grid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Table Grid Light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1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2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Plain Table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1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2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3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5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4 - Accent 6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4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 &amp; 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Bordered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9">
    <w:name w:val="Heading 1"/>
    <w:basedOn w:val="664"/>
    <w:next w:val="664"/>
    <w:link w:val="150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140">
    <w:name w:val="Heading 2"/>
    <w:basedOn w:val="664"/>
    <w:next w:val="664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1">
    <w:name w:val="Heading 3"/>
    <w:basedOn w:val="664"/>
    <w:next w:val="664"/>
    <w:link w:val="152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2">
    <w:name w:val="Heading 4"/>
    <w:basedOn w:val="664"/>
    <w:next w:val="664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3">
    <w:name w:val="Heading 5"/>
    <w:basedOn w:val="664"/>
    <w:next w:val="664"/>
    <w:link w:val="154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4">
    <w:name w:val="Heading 6"/>
    <w:basedOn w:val="664"/>
    <w:next w:val="664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5">
    <w:name w:val="Heading 7"/>
    <w:basedOn w:val="664"/>
    <w:next w:val="664"/>
    <w:link w:val="156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6">
    <w:name w:val="Heading 8"/>
    <w:basedOn w:val="664"/>
    <w:next w:val="664"/>
    <w:link w:val="157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7">
    <w:name w:val="Heading 9"/>
    <w:basedOn w:val="664"/>
    <w:next w:val="664"/>
    <w:link w:val="158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48" w:default="1">
    <w:name w:val="Default Paragraph Font"/>
    <w:uiPriority w:val="1"/>
    <w:semiHidden/>
    <w:unhideWhenUsed/>
    <w:pPr>
      <w:pBdr/>
      <w:spacing/>
      <w:ind/>
    </w:pPr>
  </w:style>
  <w:style w:type="character" w:styleId="150">
    <w:name w:val="Heading 1 Char"/>
    <w:basedOn w:val="148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1">
    <w:name w:val="Heading 2 Char"/>
    <w:basedOn w:val="148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2">
    <w:name w:val="Heading 3 Char"/>
    <w:basedOn w:val="148"/>
    <w:link w:val="14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3">
    <w:name w:val="Heading 4 Char"/>
    <w:basedOn w:val="148"/>
    <w:link w:val="142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4">
    <w:name w:val="Heading 5 Char"/>
    <w:basedOn w:val="148"/>
    <w:link w:val="14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5">
    <w:name w:val="Heading 6 Char"/>
    <w:basedOn w:val="148"/>
    <w:link w:val="144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6">
    <w:name w:val="Heading 7 Char"/>
    <w:basedOn w:val="148"/>
    <w:link w:val="145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7">
    <w:name w:val="Heading 8 Char"/>
    <w:basedOn w:val="148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8">
    <w:name w:val="Heading 9 Char"/>
    <w:basedOn w:val="148"/>
    <w:link w:val="14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9">
    <w:name w:val="Title"/>
    <w:basedOn w:val="664"/>
    <w:next w:val="664"/>
    <w:link w:val="160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60">
    <w:name w:val="Title Char"/>
    <w:basedOn w:val="148"/>
    <w:link w:val="159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1">
    <w:name w:val="Subtitle"/>
    <w:basedOn w:val="664"/>
    <w:next w:val="664"/>
    <w:link w:val="162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2">
    <w:name w:val="Subtitle Char"/>
    <w:basedOn w:val="148"/>
    <w:link w:val="16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3">
    <w:name w:val="Quote"/>
    <w:basedOn w:val="664"/>
    <w:next w:val="664"/>
    <w:link w:val="16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4">
    <w:name w:val="Quote Char"/>
    <w:basedOn w:val="148"/>
    <w:link w:val="163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6">
    <w:name w:val="Intense Emphasis"/>
    <w:basedOn w:val="148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7">
    <w:name w:val="Intense Quote"/>
    <w:basedOn w:val="664"/>
    <w:next w:val="664"/>
    <w:link w:val="168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8">
    <w:name w:val="Intense Quote Char"/>
    <w:basedOn w:val="148"/>
    <w:link w:val="167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9">
    <w:name w:val="Intense Reference"/>
    <w:basedOn w:val="148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171">
    <w:name w:val="Subtle Emphasis"/>
    <w:basedOn w:val="148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2">
    <w:name w:val="Emphasis"/>
    <w:basedOn w:val="148"/>
    <w:uiPriority w:val="20"/>
    <w:qFormat/>
    <w:pPr>
      <w:pBdr/>
      <w:spacing/>
      <w:ind/>
    </w:pPr>
    <w:rPr>
      <w:i/>
      <w:iCs/>
    </w:rPr>
  </w:style>
  <w:style w:type="character" w:styleId="173">
    <w:name w:val="Strong"/>
    <w:basedOn w:val="148"/>
    <w:uiPriority w:val="22"/>
    <w:qFormat/>
    <w:pPr>
      <w:pBdr/>
      <w:spacing/>
      <w:ind/>
    </w:pPr>
    <w:rPr>
      <w:b/>
      <w:bCs/>
    </w:rPr>
  </w:style>
  <w:style w:type="character" w:styleId="174">
    <w:name w:val="Subtle Reference"/>
    <w:basedOn w:val="148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5">
    <w:name w:val="Book Title"/>
    <w:basedOn w:val="148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6">
    <w:name w:val="Header"/>
    <w:basedOn w:val="664"/>
    <w:link w:val="177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7">
    <w:name w:val="Header Char"/>
    <w:basedOn w:val="148"/>
    <w:link w:val="176"/>
    <w:uiPriority w:val="99"/>
    <w:pPr>
      <w:pBdr/>
      <w:spacing/>
      <w:ind/>
    </w:pPr>
  </w:style>
  <w:style w:type="paragraph" w:styleId="178">
    <w:name w:val="Footer"/>
    <w:basedOn w:val="664"/>
    <w:link w:val="179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9">
    <w:name w:val="Footer Char"/>
    <w:basedOn w:val="148"/>
    <w:link w:val="178"/>
    <w:uiPriority w:val="99"/>
    <w:pPr>
      <w:pBdr/>
      <w:spacing/>
      <w:ind/>
    </w:pPr>
  </w:style>
  <w:style w:type="paragraph" w:styleId="180">
    <w:name w:val="Caption"/>
    <w:basedOn w:val="664"/>
    <w:next w:val="664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1">
    <w:name w:val="footnote text"/>
    <w:basedOn w:val="664"/>
    <w:link w:val="182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2">
    <w:name w:val="Footnote Text Char"/>
    <w:basedOn w:val="148"/>
    <w:link w:val="181"/>
    <w:uiPriority w:val="99"/>
    <w:semiHidden/>
    <w:pPr>
      <w:pBdr/>
      <w:spacing/>
      <w:ind/>
    </w:pPr>
    <w:rPr>
      <w:sz w:val="20"/>
      <w:szCs w:val="20"/>
    </w:rPr>
  </w:style>
  <w:style w:type="character" w:styleId="183">
    <w:name w:val="foot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paragraph" w:styleId="184">
    <w:name w:val="endnote text"/>
    <w:basedOn w:val="664"/>
    <w:link w:val="185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5">
    <w:name w:val="Endnote Text Char"/>
    <w:basedOn w:val="148"/>
    <w:link w:val="184"/>
    <w:uiPriority w:val="99"/>
    <w:semiHidden/>
    <w:pPr>
      <w:pBdr/>
      <w:spacing/>
      <w:ind/>
    </w:pPr>
    <w:rPr>
      <w:sz w:val="20"/>
      <w:szCs w:val="20"/>
    </w:rPr>
  </w:style>
  <w:style w:type="character" w:styleId="186">
    <w:name w:val="end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character" w:styleId="187">
    <w:name w:val="Hyperlink"/>
    <w:basedOn w:val="148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8">
    <w:name w:val="FollowedHyperlink"/>
    <w:basedOn w:val="148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9">
    <w:name w:val="toc 1"/>
    <w:basedOn w:val="664"/>
    <w:next w:val="664"/>
    <w:uiPriority w:val="39"/>
    <w:unhideWhenUsed/>
    <w:pPr>
      <w:pBdr/>
      <w:spacing w:after="100"/>
      <w:ind/>
    </w:pPr>
  </w:style>
  <w:style w:type="paragraph" w:styleId="190">
    <w:name w:val="toc 2"/>
    <w:basedOn w:val="664"/>
    <w:next w:val="664"/>
    <w:uiPriority w:val="39"/>
    <w:unhideWhenUsed/>
    <w:pPr>
      <w:pBdr/>
      <w:spacing w:after="100"/>
      <w:ind w:left="220"/>
    </w:pPr>
  </w:style>
  <w:style w:type="paragraph" w:styleId="191">
    <w:name w:val="toc 3"/>
    <w:basedOn w:val="664"/>
    <w:next w:val="664"/>
    <w:uiPriority w:val="39"/>
    <w:unhideWhenUsed/>
    <w:pPr>
      <w:pBdr/>
      <w:spacing w:after="100"/>
      <w:ind w:left="440"/>
    </w:pPr>
  </w:style>
  <w:style w:type="paragraph" w:styleId="192">
    <w:name w:val="toc 4"/>
    <w:basedOn w:val="664"/>
    <w:next w:val="664"/>
    <w:uiPriority w:val="39"/>
    <w:unhideWhenUsed/>
    <w:pPr>
      <w:pBdr/>
      <w:spacing w:after="100"/>
      <w:ind w:left="660"/>
    </w:pPr>
  </w:style>
  <w:style w:type="paragraph" w:styleId="193">
    <w:name w:val="toc 5"/>
    <w:basedOn w:val="664"/>
    <w:next w:val="664"/>
    <w:uiPriority w:val="39"/>
    <w:unhideWhenUsed/>
    <w:pPr>
      <w:pBdr/>
      <w:spacing w:after="100"/>
      <w:ind w:left="880"/>
    </w:pPr>
  </w:style>
  <w:style w:type="paragraph" w:styleId="194">
    <w:name w:val="toc 6"/>
    <w:basedOn w:val="664"/>
    <w:next w:val="664"/>
    <w:uiPriority w:val="39"/>
    <w:unhideWhenUsed/>
    <w:pPr>
      <w:pBdr/>
      <w:spacing w:after="100"/>
      <w:ind w:left="1100"/>
    </w:pPr>
  </w:style>
  <w:style w:type="paragraph" w:styleId="195">
    <w:name w:val="toc 7"/>
    <w:basedOn w:val="664"/>
    <w:next w:val="664"/>
    <w:uiPriority w:val="39"/>
    <w:unhideWhenUsed/>
    <w:pPr>
      <w:pBdr/>
      <w:spacing w:after="100"/>
      <w:ind w:left="1320"/>
    </w:pPr>
  </w:style>
  <w:style w:type="paragraph" w:styleId="196">
    <w:name w:val="toc 8"/>
    <w:basedOn w:val="664"/>
    <w:next w:val="664"/>
    <w:uiPriority w:val="39"/>
    <w:unhideWhenUsed/>
    <w:pPr>
      <w:pBdr/>
      <w:spacing w:after="100"/>
      <w:ind w:left="1540"/>
    </w:pPr>
  </w:style>
  <w:style w:type="paragraph" w:styleId="197">
    <w:name w:val="toc 9"/>
    <w:basedOn w:val="664"/>
    <w:next w:val="664"/>
    <w:uiPriority w:val="39"/>
    <w:unhideWhenUsed/>
    <w:pPr>
      <w:pBdr/>
      <w:spacing w:after="100"/>
      <w:ind w:left="1760"/>
    </w:pPr>
  </w:style>
  <w:style w:type="character" w:styleId="198">
    <w:name w:val="Placeholder Text"/>
    <w:basedOn w:val="148"/>
    <w:uiPriority w:val="99"/>
    <w:semiHidden/>
    <w:pPr>
      <w:pBdr/>
      <w:spacing/>
      <w:ind/>
    </w:pPr>
    <w:rPr>
      <w:color w:val="666666"/>
    </w:rPr>
  </w:style>
  <w:style w:type="paragraph" w:styleId="208">
    <w:name w:val="TOC Heading"/>
    <w:uiPriority w:val="39"/>
    <w:unhideWhenUsed/>
    <w:pPr>
      <w:pBdr/>
      <w:spacing/>
      <w:ind/>
    </w:pPr>
  </w:style>
  <w:style w:type="paragraph" w:styleId="209">
    <w:name w:val="table of figures"/>
    <w:basedOn w:val="664"/>
    <w:next w:val="664"/>
    <w:uiPriority w:val="99"/>
    <w:unhideWhenUsed/>
    <w:pPr>
      <w:pBdr/>
      <w:spacing w:after="0" w:afterAutospacing="0"/>
      <w:ind/>
    </w:pPr>
  </w:style>
  <w:style w:type="paragraph" w:styleId="664" w:default="1">
    <w:name w:val="Normal"/>
    <w:qFormat/>
    <w:pPr>
      <w:pBdr/>
      <w:spacing/>
      <w:ind/>
    </w:pPr>
  </w:style>
  <w:style w:type="table" w:styleId="665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66" w:default="1">
    <w:name w:val="No List"/>
    <w:uiPriority w:val="99"/>
    <w:semiHidden/>
    <w:unhideWhenUsed/>
    <w:pPr>
      <w:pBdr/>
      <w:spacing/>
      <w:ind/>
    </w:pPr>
  </w:style>
  <w:style w:type="paragraph" w:styleId="667">
    <w:name w:val="No Spacing"/>
    <w:basedOn w:val="664"/>
    <w:uiPriority w:val="1"/>
    <w:qFormat/>
    <w:pPr>
      <w:pBdr/>
      <w:spacing w:after="0" w:line="240" w:lineRule="auto"/>
      <w:ind/>
    </w:pPr>
  </w:style>
  <w:style w:type="paragraph" w:styleId="668">
    <w:name w:val="List Paragraph"/>
    <w:basedOn w:val="664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ONLYOFFICE/9.2.1.43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</cp:revision>
  <dcterms:modified xsi:type="dcterms:W3CDTF">2026-01-30T10:15:49Z</dcterms:modified>
</cp:coreProperties>
</file>